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6513" w14:textId="234D136F" w:rsidR="001B2231" w:rsidRPr="00A92B5D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</w:pPr>
      <w:r w:rsidRPr="00A92B5D"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>Republic of Serbia</w:t>
      </w:r>
    </w:p>
    <w:p w14:paraId="713A659D" w14:textId="39798275" w:rsidR="001B2231" w:rsidRPr="00A92B5D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lang w:val="en-GB"/>
        </w:rPr>
      </w:pPr>
      <w:r w:rsidRPr="00A92B5D"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>Public Procurement</w:t>
      </w:r>
      <w:r w:rsidR="00362C5B" w:rsidRPr="00A92B5D"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 xml:space="preserve"> </w:t>
      </w:r>
      <w:r w:rsidR="00362C5B" w:rsidRPr="00A92B5D"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>Office</w:t>
      </w:r>
    </w:p>
    <w:p w14:paraId="2F7BAB56" w14:textId="77777777" w:rsidR="001B2231" w:rsidRPr="00A92B5D" w:rsidRDefault="001B2231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60F9E4" w14:textId="3A3B50FA" w:rsidR="00C86210" w:rsidRPr="00A92B5D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TRAINING FOR </w:t>
      </w:r>
      <w:r w:rsidR="00362C5B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PUBLIC PROCUREMENT OFFICER</w:t>
      </w:r>
    </w:p>
    <w:p w14:paraId="1B5F7AF2" w14:textId="77777777" w:rsidR="00C86210" w:rsidRPr="00A92B5D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14:paraId="38FC5B99" w14:textId="109E58F2" w:rsidR="00DA2760" w:rsidRPr="00A92B5D" w:rsidRDefault="00882D86" w:rsidP="00FA18E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6-7 December 2023</w:t>
      </w:r>
    </w:p>
    <w:p w14:paraId="4452D393" w14:textId="575D366D" w:rsidR="00FA18E9" w:rsidRPr="00A92B5D" w:rsidRDefault="00362C5B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Day One, 6 </w:t>
      </w:r>
      <w:r w:rsidR="00882D86" w:rsidRPr="00A92B5D">
        <w:rPr>
          <w:rFonts w:ascii="Times New Roman" w:hAnsi="Times New Roman" w:cs="Times New Roman"/>
          <w:b/>
          <w:sz w:val="24"/>
          <w:szCs w:val="24"/>
          <w:lang w:val="en-GB"/>
        </w:rPr>
        <w:t>December 2023</w:t>
      </w:r>
    </w:p>
    <w:p w14:paraId="388B83D2" w14:textId="4487407C" w:rsidR="00FA18E9" w:rsidRPr="00A92B5D" w:rsidRDefault="00E25A6A" w:rsidP="00C8621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09.00 - 9.10: Opening of the meeting and opening speech </w:t>
      </w:r>
      <w:r w:rsidR="00362C5B" w:rsidRPr="00A92B5D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Suzana Todorović</w:t>
      </w:r>
    </w:p>
    <w:p w14:paraId="30FFE401" w14:textId="77777777" w:rsidR="00C86210" w:rsidRPr="00A92B5D" w:rsidRDefault="00E25A6A" w:rsidP="00C8621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09.10-10.10: Anita Dejanović</w:t>
      </w:r>
    </w:p>
    <w:p w14:paraId="63DAD8D9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Legislative and institutional framework of public procurement in the Republic of Serbia</w:t>
      </w:r>
    </w:p>
    <w:p w14:paraId="5DBDD88B" w14:textId="2E236A52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Concept and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subject-matter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public procurement </w:t>
      </w:r>
    </w:p>
    <w:p w14:paraId="572932EC" w14:textId="6AAA5B4E" w:rsidR="00C86210" w:rsidRPr="00A92B5D" w:rsidRDefault="00362C5B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Contracting authorities/entities</w:t>
      </w:r>
    </w:p>
    <w:p w14:paraId="62936D2F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Principles public procurement </w:t>
      </w:r>
    </w:p>
    <w:p w14:paraId="4CD0A207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Exceptions from the applications of the law </w:t>
      </w:r>
    </w:p>
    <w:p w14:paraId="7AE4CD57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Mixed procurement </w:t>
      </w:r>
    </w:p>
    <w:p w14:paraId="36A68AE7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Thresholds </w:t>
      </w:r>
    </w:p>
    <w:p w14:paraId="2E2B82FB" w14:textId="013F6964" w:rsidR="00261FB7" w:rsidRPr="00A92B5D" w:rsidRDefault="00362C5B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Method of determining</w:t>
      </w:r>
      <w:r w:rsidR="00C86210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evaluated value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C86210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public procurement and division into lots</w:t>
      </w:r>
    </w:p>
    <w:p w14:paraId="564CA076" w14:textId="0514D829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Division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procurement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lots </w:t>
      </w:r>
    </w:p>
    <w:p w14:paraId="54B4C16E" w14:textId="77777777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Reserved public procurement </w:t>
      </w:r>
    </w:p>
    <w:p w14:paraId="356D8EC0" w14:textId="0BB54609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Protection data, documentation and recording procedure </w:t>
      </w:r>
    </w:p>
    <w:p w14:paraId="470A23E8" w14:textId="444C7008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Language, currency and communication in the process public procurement </w:t>
      </w:r>
    </w:p>
    <w:p w14:paraId="6B10520C" w14:textId="33A9DED0" w:rsidR="00C86210" w:rsidRPr="00A92B5D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Prevention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corruption and conflict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interest </w:t>
      </w:r>
    </w:p>
    <w:p w14:paraId="68594FC5" w14:textId="77777777" w:rsidR="00FA18E9" w:rsidRPr="00A92B5D" w:rsidRDefault="00E25A6A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10.10-10.20: Break</w:t>
      </w:r>
    </w:p>
    <w:p w14:paraId="455624D6" w14:textId="77777777" w:rsidR="00E25A6A" w:rsidRPr="00A92B5D" w:rsidRDefault="00E25A6A" w:rsidP="00E25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10.20-11.20: Suzana Todorović</w:t>
      </w:r>
    </w:p>
    <w:p w14:paraId="14D011A4" w14:textId="051277F2" w:rsidR="00E25A6A" w:rsidRPr="00A92B5D" w:rsidRDefault="00362C5B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Types</w:t>
      </w:r>
      <w:r w:rsidR="00C86210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 public procurement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procedures</w:t>
      </w:r>
    </w:p>
    <w:p w14:paraId="0D4189A3" w14:textId="77777777" w:rsidR="00E25A6A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Open procedure</w:t>
      </w:r>
    </w:p>
    <w:p w14:paraId="2649E984" w14:textId="77777777" w:rsidR="00C86210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Restrictive procedure</w:t>
      </w:r>
    </w:p>
    <w:p w14:paraId="7C902260" w14:textId="77777777" w:rsidR="00E25A6A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Competitive procedure with negotiation</w:t>
      </w:r>
    </w:p>
    <w:p w14:paraId="4083AA45" w14:textId="77777777" w:rsidR="00E25A6A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Competitive dialogue</w:t>
      </w:r>
    </w:p>
    <w:p w14:paraId="1627FA67" w14:textId="2745F3DD" w:rsidR="00E25A6A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Partnership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 innovations</w:t>
      </w:r>
    </w:p>
    <w:p w14:paraId="16BDF306" w14:textId="6D4C88E3" w:rsidR="00E25A6A" w:rsidRPr="00A92B5D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Negotiating procedure without publication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a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public call</w:t>
      </w:r>
    </w:p>
    <w:p w14:paraId="1020EA1A" w14:textId="4A9E0C39" w:rsidR="00E25A6A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Negotiating procedure with publication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public call</w:t>
      </w:r>
    </w:p>
    <w:p w14:paraId="59C18E68" w14:textId="6AAD8102" w:rsidR="007F1F14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Techniques and instruments in public procurement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procedures</w:t>
      </w:r>
    </w:p>
    <w:p w14:paraId="71811700" w14:textId="77777777" w:rsidR="007F1F14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Framework agreement</w:t>
      </w:r>
    </w:p>
    <w:p w14:paraId="005C586F" w14:textId="58219AF9" w:rsidR="007F1F14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The system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dynamic procurement</w:t>
      </w:r>
    </w:p>
    <w:p w14:paraId="71B9507F" w14:textId="30A374E3" w:rsidR="007F1F14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The system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qualifications</w:t>
      </w:r>
    </w:p>
    <w:p w14:paraId="6D51FE7D" w14:textId="77777777" w:rsidR="007F1F14" w:rsidRPr="00A92B5D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Electronic bidding</w:t>
      </w:r>
    </w:p>
    <w:p w14:paraId="7D9CEE47" w14:textId="58D97E56" w:rsidR="006D7E1E" w:rsidRPr="00A92B5D" w:rsidRDefault="007F1F14" w:rsidP="006D7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Electronically catalog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ue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086E1727" w14:textId="77777777" w:rsidR="006D7E1E" w:rsidRPr="00A92B5D" w:rsidRDefault="006D7E1E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lastRenderedPageBreak/>
        <w:t>11.20-11.30: Break</w:t>
      </w:r>
    </w:p>
    <w:p w14:paraId="027AE24D" w14:textId="53F29CAB" w:rsidR="00E25A6A" w:rsidRPr="00A92B5D" w:rsidRDefault="006D7E1E" w:rsidP="006D7E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11.30-12.30: </w:t>
      </w:r>
      <w:r w:rsidR="00F77D34" w:rsidRPr="00A92B5D">
        <w:rPr>
          <w:rFonts w:ascii="Times New Roman" w:hAnsi="Times New Roman" w:cs="Times New Roman"/>
          <w:b/>
          <w:sz w:val="24"/>
          <w:szCs w:val="24"/>
          <w:lang w:val="en-GB"/>
        </w:rPr>
        <w:t>Đorđe Tadić</w:t>
      </w:r>
    </w:p>
    <w:p w14:paraId="3F48611D" w14:textId="5EFC6DBC" w:rsidR="00C86210" w:rsidRPr="00A92B5D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Special regimes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procurement </w:t>
      </w:r>
    </w:p>
    <w:p w14:paraId="56C277C4" w14:textId="77777777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Social and others special services</w:t>
      </w:r>
    </w:p>
    <w:p w14:paraId="7D799010" w14:textId="554B1F15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Reserved contracts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 certain services</w:t>
      </w:r>
    </w:p>
    <w:p w14:paraId="3B98AB4D" w14:textId="5F5BDF1E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Competition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 design</w:t>
      </w:r>
    </w:p>
    <w:p w14:paraId="6AF07B9E" w14:textId="189004B9" w:rsidR="00C86210" w:rsidRPr="00A92B5D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Centrali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ed and common public procurement </w:t>
      </w:r>
    </w:p>
    <w:p w14:paraId="26C343A7" w14:textId="21224FB3" w:rsidR="00C86210" w:rsidRPr="00A92B5D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Calculation and determination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deadline </w:t>
      </w:r>
    </w:p>
    <w:p w14:paraId="2C071CD6" w14:textId="70C392D0" w:rsidR="00C86210" w:rsidRPr="00A92B5D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Preparation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or implementation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public procurement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>procedure</w:t>
      </w:r>
    </w:p>
    <w:p w14:paraId="27E9F5F1" w14:textId="26B95727" w:rsidR="006D7E1E" w:rsidRPr="00A92B5D" w:rsidRDefault="00362C5B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ublic procurement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6D7E1E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lan </w:t>
      </w:r>
    </w:p>
    <w:p w14:paraId="558CDADE" w14:textId="77777777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Starting up procedure public procurement</w:t>
      </w:r>
    </w:p>
    <w:p w14:paraId="17B558F5" w14:textId="584336C3" w:rsidR="006D7E1E" w:rsidRPr="00A92B5D" w:rsidRDefault="00362C5B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D7E1E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ublic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D7E1E" w:rsidRPr="00A92B5D">
        <w:rPr>
          <w:rFonts w:ascii="Times New Roman" w:hAnsi="Times New Roman" w:cs="Times New Roman"/>
          <w:sz w:val="24"/>
          <w:szCs w:val="24"/>
          <w:lang w:val="en-GB"/>
        </w:rPr>
        <w:t>rocurement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Commission </w:t>
      </w:r>
    </w:p>
    <w:p w14:paraId="23226E78" w14:textId="77777777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Competitive documentation</w:t>
      </w:r>
    </w:p>
    <w:p w14:paraId="7AF4C5A9" w14:textId="28085E40" w:rsidR="006D7E1E" w:rsidRPr="00A92B5D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Advertisements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public </w:t>
      </w:r>
      <w:r w:rsidR="00362C5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procurements </w:t>
      </w:r>
    </w:p>
    <w:p w14:paraId="1B4FDCF5" w14:textId="77777777" w:rsidR="001306B7" w:rsidRPr="00A92B5D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1DC6085" w14:textId="52541509" w:rsidR="00C32CAF" w:rsidRPr="00A92B5D" w:rsidRDefault="00C32CAF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12 .3 0-12.40: Break</w:t>
      </w:r>
    </w:p>
    <w:p w14:paraId="7D4DAFCB" w14:textId="30E9B645" w:rsidR="00C32CAF" w:rsidRPr="00A92B5D" w:rsidRDefault="00362C5B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12.40-14.00</w:t>
      </w:r>
      <w:r w:rsidR="00C32CAF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4C4DBC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 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planned</w:t>
      </w:r>
      <w:r w:rsidR="004C4DBC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knowledge check 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4C4DBC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</w:t>
      </w:r>
      <w:r w:rsidR="004C4DBC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example of taking 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an</w:t>
      </w:r>
      <w:r w:rsidR="004C4DBC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</w:t>
      </w:r>
    </w:p>
    <w:p w14:paraId="2AC36064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99688A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EAD715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588C20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87FA21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C6EC6C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839EF4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89B354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E0317D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7F1BCF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496200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642A0E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DDDD86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A23638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4DBC55" w14:textId="77777777" w:rsidR="001B2231" w:rsidRPr="00A92B5D" w:rsidRDefault="001B2231" w:rsidP="00C32CA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3C2625" w14:textId="77777777" w:rsidR="00A92B5D" w:rsidRPr="00A92B5D" w:rsidRDefault="00A92B5D" w:rsidP="00A92B5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TRAINING FOR A PUBLIC PROCUREMENT OFFICER</w:t>
      </w:r>
    </w:p>
    <w:p w14:paraId="627288F8" w14:textId="77777777" w:rsidR="001B2231" w:rsidRPr="00A92B5D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14:paraId="2E011E15" w14:textId="278E626F" w:rsidR="00DA2760" w:rsidRPr="00A92B5D" w:rsidRDefault="00A92B5D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DA2760" w:rsidRPr="00A92B5D">
        <w:rPr>
          <w:rFonts w:ascii="Times New Roman" w:hAnsi="Times New Roman" w:cs="Times New Roman"/>
          <w:b/>
          <w:sz w:val="24"/>
          <w:szCs w:val="24"/>
          <w:lang w:val="en-GB"/>
        </w:rPr>
        <w:t>ay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Two</w:t>
      </w:r>
      <w:r w:rsidR="00DA2760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7 </w:t>
      </w:r>
      <w:r w:rsidR="00DA2760" w:rsidRPr="00A92B5D">
        <w:rPr>
          <w:rFonts w:ascii="Times New Roman" w:hAnsi="Times New Roman" w:cs="Times New Roman"/>
          <w:b/>
          <w:sz w:val="24"/>
          <w:szCs w:val="24"/>
          <w:lang w:val="en-GB"/>
        </w:rPr>
        <w:t>December 2023</w:t>
      </w:r>
    </w:p>
    <w:p w14:paraId="3F6C662B" w14:textId="77777777" w:rsidR="001B2231" w:rsidRPr="00A92B5D" w:rsidRDefault="001B2231" w:rsidP="00DA276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EBD2BC" w14:textId="4986475C" w:rsidR="00DA2760" w:rsidRPr="00A92B5D" w:rsidRDefault="00DA2760" w:rsidP="00DA27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09.00-10.00: Marija Petković</w:t>
      </w:r>
    </w:p>
    <w:p w14:paraId="21005E99" w14:textId="77777777" w:rsidR="00DA2760" w:rsidRP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Criteria for the qualitative selection of a business entity</w:t>
      </w:r>
    </w:p>
    <w:p w14:paraId="2639E76E" w14:textId="5FEB560A" w:rsidR="00DA2760" w:rsidRP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The basics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 exclusion</w:t>
      </w:r>
    </w:p>
    <w:p w14:paraId="75ACB886" w14:textId="349EF52C" w:rsid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Eligibility criteria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selection of a business entity</w:t>
      </w:r>
    </w:p>
    <w:p w14:paraId="7BF54ABF" w14:textId="35FBFA67" w:rsid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Declaration of </w:t>
      </w:r>
      <w:r w:rsidR="00A92B5D" w:rsidRPr="00A92B5D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criteria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qualitative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selection of a business entity</w:t>
      </w:r>
      <w:r w:rsidR="00A92B5D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E5AC64A" w14:textId="77777777" w:rsid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Evidence of fulfilment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criteria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A92B5D" w:rsidRPr="00A92B5D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A92B5D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qualitative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selection of a business entity</w:t>
      </w:r>
      <w:r w:rsidR="00A92B5D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624A5A" w14:textId="627E5829" w:rsidR="00DA2760" w:rsidRP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Register 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of B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idders in the Republic Serbia</w:t>
      </w:r>
    </w:p>
    <w:p w14:paraId="61EE9D2A" w14:textId="77777777" w:rsid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="00A92B5D">
        <w:rPr>
          <w:rFonts w:ascii="Times New Roman" w:hAnsi="Times New Roman" w:cs="Times New Roman"/>
          <w:sz w:val="24"/>
          <w:szCs w:val="24"/>
          <w:lang w:val="en-GB"/>
        </w:rPr>
        <w:t>e of capacities of other entities</w:t>
      </w:r>
    </w:p>
    <w:p w14:paraId="6B02EB6F" w14:textId="77777777" w:rsidR="00DA2760" w:rsidRP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Subcontractor</w:t>
      </w:r>
    </w:p>
    <w:p w14:paraId="6A0EF17D" w14:textId="0A12AA1E" w:rsidR="00DA2760" w:rsidRPr="00A92B5D" w:rsidRDefault="00A92B5D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Contract award criteria </w:t>
      </w:r>
    </w:p>
    <w:p w14:paraId="5A534577" w14:textId="77777777" w:rsidR="00DA2760" w:rsidRPr="00A92B5D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Offer in process public procurement</w:t>
      </w:r>
    </w:p>
    <w:p w14:paraId="479CC623" w14:textId="77777777" w:rsidR="001306B7" w:rsidRPr="00A92B5D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46A19BC" w14:textId="6564B1F1" w:rsidR="00DA2760" w:rsidRPr="00A92B5D" w:rsidRDefault="00DA2760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10.00-10.10: </w:t>
      </w:r>
      <w:r w:rsid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Break</w:t>
      </w:r>
    </w:p>
    <w:p w14:paraId="590D220C" w14:textId="77777777" w:rsidR="001B2231" w:rsidRPr="00A92B5D" w:rsidRDefault="001B2231" w:rsidP="00DA276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B88047" w14:textId="379189EA" w:rsidR="00DA2760" w:rsidRPr="00A92B5D" w:rsidRDefault="00A92B5D" w:rsidP="00DA27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10.10-11-10</w:t>
      </w:r>
      <w:r w:rsidR="00DA2760"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F77D34" w:rsidRPr="00A92B5D">
        <w:rPr>
          <w:rFonts w:ascii="Times New Roman" w:hAnsi="Times New Roman" w:cs="Times New Roman"/>
          <w:b/>
          <w:sz w:val="24"/>
          <w:szCs w:val="24"/>
          <w:lang w:val="en-GB"/>
        </w:rPr>
        <w:t>Aleksandra Savić</w:t>
      </w:r>
    </w:p>
    <w:p w14:paraId="4D1E2917" w14:textId="77777777" w:rsidR="00DA2760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Award of contract</w:t>
      </w:r>
    </w:p>
    <w:p w14:paraId="191B3698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Review and expert evaluation of bids and applications</w:t>
      </w:r>
    </w:p>
    <w:p w14:paraId="440A1386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Additional explanations, control and permitted corrections</w:t>
      </w:r>
    </w:p>
    <w:p w14:paraId="519BDF42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Unusually low bid</w:t>
      </w:r>
    </w:p>
    <w:p w14:paraId="63D0D02D" w14:textId="4D1BB131" w:rsidR="002E305B" w:rsidRPr="00A92B5D" w:rsidRDefault="00BA626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E305B" w:rsidRPr="00A92B5D">
        <w:rPr>
          <w:rFonts w:ascii="Times New Roman" w:hAnsi="Times New Roman" w:cs="Times New Roman"/>
          <w:sz w:val="24"/>
          <w:szCs w:val="24"/>
          <w:lang w:val="en-GB"/>
        </w:rPr>
        <w:t>ontract award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decision </w:t>
      </w:r>
    </w:p>
    <w:p w14:paraId="5CCF2916" w14:textId="07E9C04A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Decision on suspension of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procedure </w:t>
      </w:r>
    </w:p>
    <w:p w14:paraId="1268098F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Access to documentation</w:t>
      </w:r>
    </w:p>
    <w:p w14:paraId="3C438140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Public procurement contract and framework agreement</w:t>
      </w:r>
    </w:p>
    <w:p w14:paraId="04C246FA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Execution and amendments to public procurement contracts</w:t>
      </w:r>
    </w:p>
    <w:p w14:paraId="2C298651" w14:textId="05D46826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Public procurement in the field of defen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e and security</w:t>
      </w:r>
    </w:p>
    <w:p w14:paraId="50128C52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Sectoral activities</w:t>
      </w:r>
    </w:p>
    <w:p w14:paraId="729DF6C9" w14:textId="7A6A82DC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Public Procurement</w:t>
      </w:r>
      <w:r w:rsidR="00BA626B" w:rsidRPr="00BA6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Office </w:t>
      </w:r>
    </w:p>
    <w:p w14:paraId="3111646C" w14:textId="173F1E6C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Public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rocurement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ortal</w:t>
      </w:r>
    </w:p>
    <w:p w14:paraId="03465031" w14:textId="77777777" w:rsidR="002E305B" w:rsidRPr="00A92B5D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>Training and advanced training for public procurement</w:t>
      </w:r>
    </w:p>
    <w:p w14:paraId="19FB391A" w14:textId="77777777" w:rsidR="001B2231" w:rsidRPr="00A92B5D" w:rsidRDefault="001B2231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14:paraId="13A8829A" w14:textId="07F76CB4" w:rsidR="00DA2760" w:rsidRPr="00A92B5D" w:rsidRDefault="00BA626B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11.10-11.20</w:t>
      </w:r>
      <w:r w:rsidR="008F408A"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: Break</w:t>
      </w:r>
    </w:p>
    <w:p w14:paraId="1F7AB50B" w14:textId="035BBD83" w:rsidR="00C86210" w:rsidRPr="00A92B5D" w:rsidRDefault="008F408A" w:rsidP="008F408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11.20-12.20: Aleksandra </w:t>
      </w:r>
      <w:r w:rsidR="00BA626B">
        <w:rPr>
          <w:rFonts w:ascii="Times New Roman" w:hAnsi="Times New Roman" w:cs="Times New Roman"/>
          <w:b/>
          <w:sz w:val="24"/>
          <w:szCs w:val="24"/>
          <w:lang w:val="en-GB"/>
        </w:rPr>
        <w:t>Đ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elević</w:t>
      </w:r>
    </w:p>
    <w:p w14:paraId="41801C1F" w14:textId="77777777" w:rsidR="00C86210" w:rsidRPr="00A92B5D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Legal protection </w:t>
      </w:r>
    </w:p>
    <w:p w14:paraId="6AC3A2C8" w14:textId="7C74E583" w:rsidR="008F408A" w:rsidRPr="00A92B5D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Republic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ommission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rotection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of R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ights in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ublic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rocurement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 Procedures </w:t>
      </w:r>
    </w:p>
    <w:p w14:paraId="6E48C478" w14:textId="12BB419C" w:rsidR="008F408A" w:rsidRPr="00A92B5D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Procedure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of p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rotection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rights</w:t>
      </w:r>
    </w:p>
    <w:p w14:paraId="78A62C6C" w14:textId="2736F3A9" w:rsidR="008F408A" w:rsidRPr="00A92B5D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Method 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>and deadline for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submission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of request for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protection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rights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>, content of requests</w:t>
      </w:r>
    </w:p>
    <w:p w14:paraId="1A031CC1" w14:textId="14B294E3" w:rsidR="009E4B19" w:rsidRPr="00A92B5D" w:rsidRDefault="00BA626B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Prior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procedure</w:t>
      </w:r>
    </w:p>
    <w:p w14:paraId="0472D2C9" w14:textId="36A37452" w:rsidR="009E4B19" w:rsidRPr="00A92B5D" w:rsidRDefault="00BA626B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Action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GB"/>
        </w:rPr>
        <w:t>contracting authority/procuring entity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after the previous checks </w:t>
      </w:r>
      <w:r>
        <w:rPr>
          <w:rFonts w:ascii="Times New Roman" w:hAnsi="Times New Roman" w:cs="Times New Roman"/>
          <w:sz w:val="24"/>
          <w:szCs w:val="24"/>
          <w:lang w:val="en-GB"/>
        </w:rPr>
        <w:t>of 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quest for the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protection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E4B19" w:rsidRPr="00A92B5D">
        <w:rPr>
          <w:rFonts w:ascii="Times New Roman" w:hAnsi="Times New Roman" w:cs="Times New Roman"/>
          <w:sz w:val="24"/>
          <w:szCs w:val="24"/>
          <w:lang w:val="en-GB"/>
        </w:rPr>
        <w:t>rights</w:t>
      </w:r>
    </w:p>
    <w:p w14:paraId="440D251D" w14:textId="04682644" w:rsidR="009E4B19" w:rsidRPr="00A92B5D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Procedure before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Republi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c C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>ommission</w:t>
      </w:r>
    </w:p>
    <w:p w14:paraId="475596F0" w14:textId="5CC5C820" w:rsidR="009E4B19" w:rsidRPr="00A92B5D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Decision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>Republi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c C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>ommission</w:t>
      </w:r>
    </w:p>
    <w:p w14:paraId="398C4104" w14:textId="17DD5623" w:rsidR="009E4B19" w:rsidRPr="00A92B5D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Right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administrative dispute</w:t>
      </w:r>
    </w:p>
    <w:p w14:paraId="65AA1BE8" w14:textId="77777777" w:rsidR="00BA626B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Special powers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>Republi</w:t>
      </w:r>
      <w:r w:rsidR="00BA626B">
        <w:rPr>
          <w:rFonts w:ascii="Times New Roman" w:hAnsi="Times New Roman" w:cs="Times New Roman"/>
          <w:sz w:val="24"/>
          <w:szCs w:val="24"/>
          <w:lang w:val="en-GB"/>
        </w:rPr>
        <w:t>c C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>ommission</w:t>
      </w:r>
      <w:r w:rsidR="00BA626B"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206AD1" w14:textId="72F178E9" w:rsidR="00C86210" w:rsidRPr="00A92B5D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sz w:val="24"/>
          <w:szCs w:val="24"/>
          <w:lang w:val="en-GB"/>
        </w:rPr>
        <w:t xml:space="preserve">Penal provisions </w:t>
      </w:r>
    </w:p>
    <w:p w14:paraId="448F5269" w14:textId="38A57132" w:rsidR="009E4B19" w:rsidRPr="00A92B5D" w:rsidRDefault="009E4B19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12.20-12.30: Break</w:t>
      </w:r>
    </w:p>
    <w:p w14:paraId="3EC8688B" w14:textId="4B1B37A4" w:rsidR="00A92B5D" w:rsidRPr="00A92B5D" w:rsidRDefault="00A92B5D" w:rsidP="00A92B5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A92B5D">
        <w:rPr>
          <w:rFonts w:ascii="Times New Roman" w:hAnsi="Times New Roman" w:cs="Times New Roman"/>
          <w:b/>
          <w:sz w:val="24"/>
          <w:szCs w:val="24"/>
          <w:lang w:val="en-GB"/>
        </w:rPr>
        <w:t>0-14.00: Time planned for the knowledge check – an example of taking an exam</w:t>
      </w:r>
    </w:p>
    <w:p w14:paraId="0537130D" w14:textId="5B3942E6" w:rsidR="009E4B19" w:rsidRPr="00A92B5D" w:rsidRDefault="009E4B19" w:rsidP="00A92B5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9E4B19" w:rsidRPr="00A92B5D" w:rsidSect="001B223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62BE" w14:textId="77777777" w:rsidR="002B6881" w:rsidRDefault="002B6881" w:rsidP="00C86210">
      <w:pPr>
        <w:spacing w:after="0" w:line="240" w:lineRule="auto"/>
      </w:pPr>
      <w:r>
        <w:separator/>
      </w:r>
    </w:p>
  </w:endnote>
  <w:endnote w:type="continuationSeparator" w:id="0">
    <w:p w14:paraId="3B546A7F" w14:textId="77777777" w:rsidR="002B6881" w:rsidRDefault="002B6881" w:rsidP="00C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2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8EEE" w14:textId="38D94BCB" w:rsidR="001B2231" w:rsidRDefault="001B2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B862D" w14:textId="77777777" w:rsidR="001B2231" w:rsidRDefault="001B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C785" w14:textId="77777777" w:rsidR="002B6881" w:rsidRDefault="002B6881" w:rsidP="00C86210">
      <w:pPr>
        <w:spacing w:after="0" w:line="240" w:lineRule="auto"/>
      </w:pPr>
      <w:r>
        <w:separator/>
      </w:r>
    </w:p>
  </w:footnote>
  <w:footnote w:type="continuationSeparator" w:id="0">
    <w:p w14:paraId="331473E6" w14:textId="77777777" w:rsidR="002B6881" w:rsidRDefault="002B6881" w:rsidP="00C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4491" w14:textId="5D39EF77" w:rsidR="001B2231" w:rsidRDefault="001B2231" w:rsidP="001B2231">
    <w:pPr>
      <w:pStyle w:val="Header"/>
      <w:tabs>
        <w:tab w:val="clear" w:pos="4703"/>
        <w:tab w:val="clear" w:pos="9406"/>
        <w:tab w:val="left" w:pos="82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9E4D" w14:textId="1F185194" w:rsidR="001B2231" w:rsidRDefault="001B2231">
    <w:pPr>
      <w:pStyle w:val="Header"/>
    </w:pPr>
    <w:r w:rsidRPr="006033F3">
      <w:rPr>
        <w:rFonts w:ascii="Gill Sans" w:hAnsi="Gill Sans" w:cs="Gill San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185AAFC" wp14:editId="170197F4">
          <wp:simplePos x="0" y="0"/>
          <wp:positionH relativeFrom="margin">
            <wp:posOffset>4572000</wp:posOffset>
          </wp:positionH>
          <wp:positionV relativeFrom="paragraph">
            <wp:posOffset>-304800</wp:posOffset>
          </wp:positionV>
          <wp:extent cx="1323756" cy="1161415"/>
          <wp:effectExtent l="0" t="0" r="0" b="0"/>
          <wp:wrapNone/>
          <wp:docPr id="1" name="Picture 1" descr="C:\Users\mmbla\AppData\Local\Temp\Temp1_USAID_Serbian_2017.12.21.zip\USAID_Serbian_2017.12.21\USAID_Vert_Serbian\Web_and_Print_RGB\USAID_Vert_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bla\AppData\Local\Temp\Temp1_USAID_Serbian_2017.12.21.zip\USAID_Serbian_2017.12.21\USAID_Vert_Serbian\Web_and_Print_RGB\USAID_Vert_Serbian_RGB_2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56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BC">
      <w:rPr>
        <w:rFonts w:ascii="Times New Roman" w:eastAsia="Arial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47C4695" wp14:editId="749BB2E7">
          <wp:simplePos x="0" y="0"/>
          <wp:positionH relativeFrom="margin">
            <wp:posOffset>685800</wp:posOffset>
          </wp:positionH>
          <wp:positionV relativeFrom="paragraph">
            <wp:posOffset>-95250</wp:posOffset>
          </wp:positionV>
          <wp:extent cx="441960" cy="555625"/>
          <wp:effectExtent l="0" t="0" r="0" b="0"/>
          <wp:wrapNone/>
          <wp:docPr id="33" name="Picture 3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07"/>
                  <a:stretch/>
                </pic:blipFill>
                <pic:spPr bwMode="auto">
                  <a:xfrm>
                    <a:off x="0" y="0"/>
                    <a:ext cx="4419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624D"/>
    <w:multiLevelType w:val="hybridMultilevel"/>
    <w:tmpl w:val="ED2E959E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34"/>
    <w:multiLevelType w:val="hybridMultilevel"/>
    <w:tmpl w:val="67163B7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80C"/>
    <w:multiLevelType w:val="hybridMultilevel"/>
    <w:tmpl w:val="3E1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227"/>
    <w:multiLevelType w:val="hybridMultilevel"/>
    <w:tmpl w:val="1048DCB4"/>
    <w:lvl w:ilvl="0" w:tplc="12E66E2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5939">
    <w:abstractNumId w:val="2"/>
  </w:num>
  <w:num w:numId="2" w16cid:durableId="607809835">
    <w:abstractNumId w:val="5"/>
  </w:num>
  <w:num w:numId="3" w16cid:durableId="1285847086">
    <w:abstractNumId w:val="7"/>
  </w:num>
  <w:num w:numId="4" w16cid:durableId="702250503">
    <w:abstractNumId w:val="6"/>
  </w:num>
  <w:num w:numId="5" w16cid:durableId="2015261984">
    <w:abstractNumId w:val="4"/>
  </w:num>
  <w:num w:numId="6" w16cid:durableId="1224097852">
    <w:abstractNumId w:val="3"/>
  </w:num>
  <w:num w:numId="7" w16cid:durableId="2090155247">
    <w:abstractNumId w:val="1"/>
  </w:num>
  <w:num w:numId="8" w16cid:durableId="35982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10"/>
    <w:rsid w:val="001306B7"/>
    <w:rsid w:val="001B2231"/>
    <w:rsid w:val="001D6265"/>
    <w:rsid w:val="00201998"/>
    <w:rsid w:val="00261FB7"/>
    <w:rsid w:val="002B6881"/>
    <w:rsid w:val="002C72D6"/>
    <w:rsid w:val="002E305B"/>
    <w:rsid w:val="00362C5B"/>
    <w:rsid w:val="004C4DBC"/>
    <w:rsid w:val="006A663A"/>
    <w:rsid w:val="006D7E1E"/>
    <w:rsid w:val="007F1F14"/>
    <w:rsid w:val="00882D86"/>
    <w:rsid w:val="008F1C94"/>
    <w:rsid w:val="008F408A"/>
    <w:rsid w:val="00951BE6"/>
    <w:rsid w:val="009E4B19"/>
    <w:rsid w:val="00A157CA"/>
    <w:rsid w:val="00A92B5D"/>
    <w:rsid w:val="00BA626B"/>
    <w:rsid w:val="00C32CAF"/>
    <w:rsid w:val="00C86210"/>
    <w:rsid w:val="00DA2760"/>
    <w:rsid w:val="00E25A6A"/>
    <w:rsid w:val="00F31251"/>
    <w:rsid w:val="00F77D34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F1B1"/>
  <w15:chartTrackingRefBased/>
  <w15:docId w15:val="{E27B04A0-4ED9-48FC-8199-F4DB015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0"/>
  </w:style>
  <w:style w:type="paragraph" w:styleId="Footer">
    <w:name w:val="footer"/>
    <w:basedOn w:val="Normal"/>
    <w:link w:val="Foot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560</Words>
  <Characters>3238</Characters>
  <Application>Microsoft Office Word</Application>
  <DocSecurity>0</DocSecurity>
  <Lines>134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Đorđe Janković</cp:lastModifiedBy>
  <cp:revision>3</cp:revision>
  <dcterms:created xsi:type="dcterms:W3CDTF">2023-11-28T17:30:00Z</dcterms:created>
  <dcterms:modified xsi:type="dcterms:W3CDTF">2023-11-28T17:38:00Z</dcterms:modified>
</cp:coreProperties>
</file>